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7" w:rsidRDefault="009264C7" w:rsidP="009264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06-2/494-14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264C7" w:rsidRDefault="009264C7" w:rsidP="009264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3D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FA0D7B">
        <w:rPr>
          <w:rFonts w:ascii="Times New Roman" w:hAnsi="Times New Roman" w:cs="Times New Roman"/>
          <w:sz w:val="24"/>
          <w:szCs w:val="24"/>
          <w:lang w:val="sr-Cyrl-RS"/>
        </w:rPr>
        <w:t>НЕДЕЉА 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2014. ГОДИНЕ, СА ПОЧЕТКОМ У </w:t>
      </w:r>
      <w:r w:rsidR="00FA0D7B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4C7" w:rsidRDefault="009264C7" w:rsidP="009264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264C7" w:rsidRDefault="009264C7" w:rsidP="009264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9264C7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RS"/>
        </w:rPr>
        <w:t>Разматрање</w:t>
      </w:r>
      <w:r w:rsidR="00FA0D7B">
        <w:rPr>
          <w:rFonts w:ascii="Times New Roman" w:hAnsi="Times New Roman"/>
          <w:bCs/>
          <w:sz w:val="24"/>
          <w:szCs w:val="24"/>
          <w:lang w:val="sr-Cyrl-RS"/>
        </w:rPr>
        <w:t xml:space="preserve"> амандмана на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закона о енергетици,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Cs w:val="24"/>
          <w:lang w:val="sr-Cyrl-CS"/>
        </w:rPr>
        <w:t>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64C7" w:rsidRDefault="009264C7" w:rsidP="009264C7">
      <w:pPr>
        <w:tabs>
          <w:tab w:val="left" w:pos="1276"/>
          <w:tab w:val="left" w:pos="1560"/>
        </w:tabs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2. Разматрање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 амандмана 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Предлог закона о изменама Закона о планирању и изградњи,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група од 122 народна посланика Посланичке групе Српска напредна странка;  </w:t>
      </w:r>
    </w:p>
    <w:p w:rsidR="009264C7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. Разматрање</w:t>
      </w:r>
      <w:r w:rsidR="00FA0D7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амандмана на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A0D7B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изменама Закона о матичним књигама, који је поднела Влада;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</w:t>
      </w:r>
    </w:p>
    <w:p w:rsidR="009264C7" w:rsidRPr="00B369CF" w:rsidRDefault="009264C7" w:rsidP="009264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4. Разматрање </w:t>
      </w:r>
      <w:r w:rsidR="00FA0D7B">
        <w:rPr>
          <w:rFonts w:ascii="Times New Roman" w:hAnsi="Times New Roman"/>
          <w:bCs/>
          <w:sz w:val="24"/>
          <w:szCs w:val="24"/>
          <w:lang w:val="sr-Cyrl-CS"/>
        </w:rPr>
        <w:t xml:space="preserve">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измени и допуни Закона о посебним условима за упис права својине на објектима изграђеним без грађевинске дозволе,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група од 123 народна посланика Посланичке групе Српска напредна странка;  </w:t>
      </w:r>
    </w:p>
    <w:p w:rsidR="009264C7" w:rsidRDefault="009264C7" w:rsidP="009264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369CF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264C7" w:rsidRDefault="009264C7" w:rsidP="009264C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9264C7" w:rsidRDefault="009264C7" w:rsidP="009264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64C7" w:rsidRDefault="009264C7" w:rsidP="009264C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264C7" w:rsidRDefault="009264C7" w:rsidP="009264C7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7"/>
    <w:rsid w:val="003A18FC"/>
    <w:rsid w:val="00457E11"/>
    <w:rsid w:val="00497589"/>
    <w:rsid w:val="008159E7"/>
    <w:rsid w:val="008D3D27"/>
    <w:rsid w:val="009264C7"/>
    <w:rsid w:val="00B369CF"/>
    <w:rsid w:val="00E509D6"/>
    <w:rsid w:val="00F16066"/>
    <w:rsid w:val="00F77EAC"/>
    <w:rsid w:val="00FA0D7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C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4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64C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C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4C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64C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2014-12-27T13:51:00Z</dcterms:created>
  <dcterms:modified xsi:type="dcterms:W3CDTF">2014-12-27T13:51:00Z</dcterms:modified>
</cp:coreProperties>
</file>